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12" w:rsidRDefault="009B0C52" w:rsidP="00D368AF">
      <w:pPr>
        <w:spacing w:line="240" w:lineRule="auto"/>
      </w:pPr>
      <w:r>
        <w:t>Cari confratelli – e, lasciatemi dire, cari amici – sono contento di iniziare con voi la sessione primaverile del nostro Consiglio</w:t>
      </w:r>
      <w:r w:rsidR="001D3312">
        <w:t xml:space="preserve"> riprendendo la </w:t>
      </w:r>
      <w:r w:rsidR="00FB2346">
        <w:t>preziosa indicazione</w:t>
      </w:r>
      <w:r w:rsidR="00526181">
        <w:t>,</w:t>
      </w:r>
      <w:r w:rsidR="00FB2346">
        <w:t xml:space="preserve"> che Papa Francesco ci affidò in occasione del Convegno ecclesiale nazionale di Firenze</w:t>
      </w:r>
      <w:r w:rsidR="001D3312">
        <w:t>:</w:t>
      </w:r>
      <w:r w:rsidR="001D3312" w:rsidRPr="001D3312">
        <w:t xml:space="preserve"> </w:t>
      </w:r>
      <w:r w:rsidR="001D3312">
        <w:t xml:space="preserve">“Cercate di avviare, in modo sinodale, un approfondimento della </w:t>
      </w:r>
      <w:hyperlink r:id="rId7" w:history="1">
        <w:r w:rsidR="001D3312" w:rsidRPr="009B0C52">
          <w:rPr>
            <w:i/>
          </w:rPr>
          <w:t>Evangelii gaudium</w:t>
        </w:r>
      </w:hyperlink>
      <w:r w:rsidR="001D3312">
        <w:t>, per trarre da essa criteri pratici e per attuare le sue disposizioni, specialmente su tre o quattro priorità”.</w:t>
      </w:r>
    </w:p>
    <w:p w:rsidR="00FB2346" w:rsidRDefault="00526181" w:rsidP="00D368AF">
      <w:pPr>
        <w:spacing w:line="240" w:lineRule="auto"/>
      </w:pPr>
      <w:r>
        <w:t>A</w:t>
      </w:r>
      <w:r w:rsidR="00F8420D">
        <w:t xml:space="preserve"> gennaio ho introdotto </w:t>
      </w:r>
      <w:r>
        <w:t>parlando del metodo;</w:t>
      </w:r>
      <w:r w:rsidR="00F8420D">
        <w:t xml:space="preserve"> ora, proseguendo idealmente il percorso, vorrei che i </w:t>
      </w:r>
      <w:r w:rsidR="00FB2346">
        <w:t xml:space="preserve">lavori di queste giornate fossero permeati dalla prospettiva </w:t>
      </w:r>
      <w:r w:rsidR="00F8420D">
        <w:t xml:space="preserve">– il modo sinodale – </w:t>
      </w:r>
      <w:r w:rsidR="00FB2346">
        <w:t xml:space="preserve">a cui </w:t>
      </w:r>
      <w:r w:rsidR="00F8420D">
        <w:t xml:space="preserve">il </w:t>
      </w:r>
      <w:r w:rsidR="00FB2346">
        <w:t xml:space="preserve">mandato </w:t>
      </w:r>
      <w:r>
        <w:t>de</w:t>
      </w:r>
      <w:r w:rsidR="00F8420D">
        <w:t xml:space="preserve">l Santo Padre </w:t>
      </w:r>
      <w:r w:rsidR="00FB2346">
        <w:t>ci consegna.</w:t>
      </w:r>
    </w:p>
    <w:p w:rsidR="00B85159" w:rsidRDefault="00F8420D" w:rsidP="00D368AF">
      <w:pPr>
        <w:spacing w:line="240" w:lineRule="auto"/>
      </w:pPr>
      <w:r>
        <w:t xml:space="preserve">Non è un vestito esteriore la sinodalità. </w:t>
      </w:r>
      <w:r w:rsidR="00F85E68">
        <w:t xml:space="preserve">Ha un significato misterico, contenuto in quella piccola preposizione: </w:t>
      </w:r>
      <w:r w:rsidR="00F85E68" w:rsidRPr="00F8420D">
        <w:rPr>
          <w:i/>
        </w:rPr>
        <w:t>syn</w:t>
      </w:r>
      <w:r w:rsidR="00F85E68">
        <w:t xml:space="preserve">, insieme, frutto e condizione della venuta dello Spirito Santo, che ama l’unità e la concordia. La sinodalità è la forma esteriore che il mistero della </w:t>
      </w:r>
      <w:r w:rsidR="00F85E68" w:rsidRPr="00F85E68">
        <w:rPr>
          <w:i/>
        </w:rPr>
        <w:t>communio</w:t>
      </w:r>
      <w:r w:rsidR="00F85E68">
        <w:t xml:space="preserve"> assume nella vita della Chiesa</w:t>
      </w:r>
      <w:r w:rsidR="0036796B">
        <w:t xml:space="preserve">: i cristiani sono </w:t>
      </w:r>
      <w:r w:rsidR="001D3312">
        <w:rPr>
          <w:i/>
        </w:rPr>
        <w:t xml:space="preserve">sinodali, </w:t>
      </w:r>
      <w:r w:rsidR="0036796B">
        <w:t xml:space="preserve">ossia “compagni di viaggio, portatori di Dio, portatori del tempio, portatori di Cristo e dello Spirito”, secondo l’espressione di Sant’Ignazio di Antiochia. </w:t>
      </w:r>
      <w:r>
        <w:t xml:space="preserve">È </w:t>
      </w:r>
      <w:r w:rsidR="0036796B">
        <w:t xml:space="preserve">quindi </w:t>
      </w:r>
      <w:r>
        <w:t>uno stile</w:t>
      </w:r>
      <w:r w:rsidR="0036796B">
        <w:t xml:space="preserve"> la sinodalità</w:t>
      </w:r>
      <w:r w:rsidR="00F85E68">
        <w:t xml:space="preserve">, che nasce </w:t>
      </w:r>
      <w:r w:rsidR="00B85159">
        <w:t xml:space="preserve">da </w:t>
      </w:r>
      <w:r w:rsidR="001D3312">
        <w:t xml:space="preserve">quella </w:t>
      </w:r>
      <w:r w:rsidR="00B85159">
        <w:t>vita di grazia che confo</w:t>
      </w:r>
      <w:r w:rsidR="00F85E68">
        <w:t>rma al Signore Gesù</w:t>
      </w:r>
      <w:r>
        <w:t xml:space="preserve">. </w:t>
      </w:r>
    </w:p>
    <w:p w:rsidR="00F8420D" w:rsidRDefault="00F8420D" w:rsidP="00D368AF">
      <w:pPr>
        <w:spacing w:line="240" w:lineRule="auto"/>
      </w:pPr>
      <w:r>
        <w:t>Sorge dal basso</w:t>
      </w:r>
      <w:r w:rsidR="00B85159">
        <w:t xml:space="preserve"> la sinodalità</w:t>
      </w:r>
      <w:r>
        <w:t>. Inizia dall’ascolto</w:t>
      </w:r>
      <w:r w:rsidR="00B85159">
        <w:t>, dove ciascuno ha qualcosa da imparare dall’altro, nella volontà di mettersi in sintonia, di accogliersi reciprocamente</w:t>
      </w:r>
      <w:r>
        <w:t xml:space="preserve">. </w:t>
      </w:r>
      <w:r w:rsidR="00B85159">
        <w:t>Traspare nel linguaggio e ne</w:t>
      </w:r>
      <w:r w:rsidR="001D3312">
        <w:t>l</w:t>
      </w:r>
      <w:r w:rsidR="00B85159">
        <w:t xml:space="preserve"> comportamento, nelle relazioni, nelle scelte, nel modo ordinario di vivere. </w:t>
      </w:r>
      <w:r w:rsidR="001D3312">
        <w:t>È generativa la sinodalità. A</w:t>
      </w:r>
      <w:r>
        <w:t xml:space="preserve">vvicina </w:t>
      </w:r>
      <w:r w:rsidRPr="00905E85">
        <w:t>la realtà</w:t>
      </w:r>
      <w:r>
        <w:t xml:space="preserve"> nella disponibilità </w:t>
      </w:r>
      <w:r w:rsidR="00905E85">
        <w:t>ad apprendere e coinvolgersi</w:t>
      </w:r>
      <w:r>
        <w:t xml:space="preserve">. È sguardo sull’uomo: dagli ambiti di Verona </w:t>
      </w:r>
      <w:r w:rsidR="001E759F">
        <w:t>– la vita affettiva, il lavoro e la festa, la fragilità umana, la tradizione e la cittadinanza – a</w:t>
      </w:r>
      <w:r>
        <w:t>lle vie di Firenze</w:t>
      </w:r>
      <w:r w:rsidR="001E759F">
        <w:t>:</w:t>
      </w:r>
      <w:r w:rsidR="001E759F" w:rsidRPr="001E759F">
        <w:t xml:space="preserve"> uscire</w:t>
      </w:r>
      <w:r w:rsidR="001E759F">
        <w:t>, a</w:t>
      </w:r>
      <w:r w:rsidR="001E759F" w:rsidRPr="001E759F">
        <w:t>nnunciare, abitare</w:t>
      </w:r>
      <w:r w:rsidR="001E759F">
        <w:t>, e</w:t>
      </w:r>
      <w:r w:rsidR="001E759F" w:rsidRPr="001E759F">
        <w:t>ducare</w:t>
      </w:r>
      <w:r w:rsidR="001E759F">
        <w:t xml:space="preserve"> e t</w:t>
      </w:r>
      <w:r w:rsidR="001E759F" w:rsidRPr="001E759F">
        <w:t>rasfigurare.</w:t>
      </w:r>
    </w:p>
    <w:p w:rsidR="001D3312" w:rsidRDefault="008F060C" w:rsidP="00D368AF">
      <w:pPr>
        <w:spacing w:line="240" w:lineRule="auto"/>
      </w:pPr>
      <w:r>
        <w:t>In quanto processo, vissuto nella tensione tra il procedere e lo stare insieme, è</w:t>
      </w:r>
      <w:r w:rsidR="00A02950">
        <w:t xml:space="preserve"> </w:t>
      </w:r>
      <w:r w:rsidR="001D3312">
        <w:t xml:space="preserve">anche </w:t>
      </w:r>
      <w:r w:rsidR="00A02950">
        <w:t xml:space="preserve">faticosa la sinodalità. Richiede </w:t>
      </w:r>
      <w:r>
        <w:t xml:space="preserve">spiritualità evangelica e appartenenza ecclesiale, </w:t>
      </w:r>
      <w:r w:rsidR="00A02950">
        <w:t>formazione continua, disponibilità a</w:t>
      </w:r>
      <w:r w:rsidR="001D3312">
        <w:t>ll’accompagnamento, creatività.</w:t>
      </w:r>
    </w:p>
    <w:p w:rsidR="00A02950" w:rsidRDefault="001D3312" w:rsidP="00D368AF">
      <w:pPr>
        <w:spacing w:line="240" w:lineRule="auto"/>
      </w:pPr>
      <w:r>
        <w:t>S</w:t>
      </w:r>
      <w:r w:rsidR="00C02C3A">
        <w:t xml:space="preserve">ignificativamente, è </w:t>
      </w:r>
      <w:r w:rsidR="00A02950">
        <w:t xml:space="preserve">il passo a cui Papa Francesco non si stanca di richiamarci. Ne abbiamo bisogno per essere davvero </w:t>
      </w:r>
      <w:r w:rsidR="00C26077">
        <w:t>P</w:t>
      </w:r>
      <w:r w:rsidR="00A02950">
        <w:t xml:space="preserve">opolo di Dio, come pure per restare un punto di riferimento morale e sociale per il nostro Paese. </w:t>
      </w:r>
    </w:p>
    <w:p w:rsidR="00905E85" w:rsidRDefault="00A02950" w:rsidP="00D368AF">
      <w:pPr>
        <w:spacing w:line="240" w:lineRule="auto"/>
      </w:pPr>
      <w:r>
        <w:t>La sinodalità è una proposta che sentiamo di poter e dover fare anche alla società, a una società slabbrata come la nostra.</w:t>
      </w:r>
      <w:r w:rsidR="004E7867">
        <w:t xml:space="preserve"> </w:t>
      </w:r>
      <w:r w:rsidR="0041171A">
        <w:t xml:space="preserve">Non è certo sinodale la modalità con cui la comunicazione </w:t>
      </w:r>
      <w:r w:rsidR="0094496E">
        <w:t xml:space="preserve">viene spesso usata </w:t>
      </w:r>
      <w:r w:rsidR="0041171A">
        <w:t>per accendere gli animi</w:t>
      </w:r>
      <w:r w:rsidR="00905E85">
        <w:t>, screditare</w:t>
      </w:r>
      <w:r w:rsidR="0041171A">
        <w:t xml:space="preserve"> e far prevalere le paure, arrivando a identificare nell’altro non un fratello, ma un nemico. </w:t>
      </w:r>
      <w:r w:rsidR="0094496E">
        <w:t>Quanta distanza dal dialogo che abbiamo visto in atto in questi giorni con la vis</w:t>
      </w:r>
      <w:r w:rsidR="00905E85">
        <w:t>ita del Santo Padre in Marocco…</w:t>
      </w:r>
    </w:p>
    <w:p w:rsidR="00937CF6" w:rsidRDefault="0041171A" w:rsidP="00D368AF">
      <w:pPr>
        <w:spacing w:line="240" w:lineRule="auto"/>
      </w:pPr>
      <w:r>
        <w:t xml:space="preserve">Purtroppo, </w:t>
      </w:r>
      <w:r w:rsidR="0094496E">
        <w:t xml:space="preserve">quando manca questo sguardo, </w:t>
      </w:r>
      <w:r>
        <w:t>r</w:t>
      </w:r>
      <w:r w:rsidR="004E7867">
        <w:t>iusciamo a dividerci</w:t>
      </w:r>
      <w:r w:rsidR="0094496E">
        <w:t xml:space="preserve"> su tutto</w:t>
      </w:r>
      <w:r w:rsidR="004E7867">
        <w:t xml:space="preserve">, a contrapporre le piazze, persino su un tema prioritario come quello della famiglia, sul quale paghiamo un ritardo </w:t>
      </w:r>
      <w:r w:rsidR="0094496E">
        <w:t xml:space="preserve">tanto </w:t>
      </w:r>
      <w:r w:rsidR="004E7867">
        <w:t xml:space="preserve">incredibile </w:t>
      </w:r>
      <w:r w:rsidR="0094496E">
        <w:t xml:space="preserve">quanto </w:t>
      </w:r>
      <w:r w:rsidR="004E7867">
        <w:t>ingiusto.</w:t>
      </w:r>
      <w:r w:rsidR="002C1625">
        <w:t xml:space="preserve"> Ma come </w:t>
      </w:r>
      <w:r w:rsidR="0094496E">
        <w:t xml:space="preserve">si fa a </w:t>
      </w:r>
      <w:r w:rsidR="002C1625">
        <w:t xml:space="preserve">dimenticare che, anche negli anni più pesanti della crisi, proprio la famiglia ha assicurato la tenuta </w:t>
      </w:r>
      <w:r w:rsidR="0094496E">
        <w:t xml:space="preserve">sociale </w:t>
      </w:r>
      <w:r w:rsidR="002C1625">
        <w:t xml:space="preserve">del Paese? E oggi non è forse ancora la famiglia a rappresentare </w:t>
      </w:r>
      <w:r w:rsidR="0094496E">
        <w:t xml:space="preserve">per tutti </w:t>
      </w:r>
      <w:r w:rsidR="002C1625">
        <w:t xml:space="preserve">la principale opportunità di riscatto? </w:t>
      </w:r>
    </w:p>
    <w:p w:rsidR="00937CF6" w:rsidRDefault="00937CF6" w:rsidP="00D368AF">
      <w:pPr>
        <w:spacing w:line="240" w:lineRule="auto"/>
      </w:pPr>
      <w:r>
        <w:t xml:space="preserve">Le istituzioni pubbliche </w:t>
      </w:r>
      <w:r w:rsidRPr="00022482">
        <w:t xml:space="preserve">non possono fare finta che la famiglia sia solo un fatto privato: ciò che avviene tra i coniugi e con i figli è un fatto </w:t>
      </w:r>
      <w:r w:rsidR="008A1B12">
        <w:t>sociale</w:t>
      </w:r>
      <w:r>
        <w:t>;</w:t>
      </w:r>
      <w:r w:rsidRPr="00022482">
        <w:t xml:space="preserve"> </w:t>
      </w:r>
      <w:r>
        <w:t xml:space="preserve">e </w:t>
      </w:r>
      <w:r w:rsidRPr="00022482">
        <w:t>ogni essere umano che viene ferito negli affetti familiari</w:t>
      </w:r>
      <w:r>
        <w:t>, in un modo o nell’altro,</w:t>
      </w:r>
      <w:r w:rsidRPr="00022482">
        <w:t xml:space="preserve"> diventerà un problema per </w:t>
      </w:r>
      <w:r w:rsidRPr="00022482">
        <w:lastRenderedPageBreak/>
        <w:t xml:space="preserve">tutti. </w:t>
      </w:r>
      <w:r>
        <w:t>Non si resti, quindi, sordi alle domande di sostegno in campo educativo, formativo e relazionale, che salgono dalle famiglie. Il cuore di ciascuna di esse è l’amore delle persone che la compongono e che, in virtù di questo amore, stringono alleanza davanti agli uomini e – per noi credenti – nel Signore.</w:t>
      </w:r>
    </w:p>
    <w:p w:rsidR="00A02950" w:rsidRDefault="002C1625" w:rsidP="00D368AF">
      <w:pPr>
        <w:spacing w:line="240" w:lineRule="auto"/>
      </w:pPr>
      <w:r>
        <w:t>Se non vogliamo rassegnarci al declino demografico, ripartiamo da un’attenzione reale alla natalità</w:t>
      </w:r>
      <w:r w:rsidR="00937CF6">
        <w:t xml:space="preserve">; </w:t>
      </w:r>
      <w:r w:rsidR="0094496E">
        <w:t>prendiamoci cura delle mamme lavoratrici, imparando a riconoscere la loro funzione sociale</w:t>
      </w:r>
      <w:r w:rsidR="00937CF6">
        <w:t>; c</w:t>
      </w:r>
      <w:r w:rsidR="00B97FF5">
        <w:t>onfrontiamoci con quanto già esiste negli altri Paesi del Continente</w:t>
      </w:r>
      <w:r w:rsidR="00B927F4">
        <w:t xml:space="preserve"> per </w:t>
      </w:r>
      <w:r w:rsidR="00B97FF5">
        <w:t xml:space="preserve">assumere in maniera convinta </w:t>
      </w:r>
      <w:r w:rsidR="00B927F4">
        <w:t xml:space="preserve">opportune </w:t>
      </w:r>
      <w:r w:rsidR="00B97FF5">
        <w:t xml:space="preserve">misure </w:t>
      </w:r>
      <w:r w:rsidR="00B927F4">
        <w:t xml:space="preserve">economiche e fiscali per quei coniugi che accolgono la vita. Vanno in questa direzione diverse </w:t>
      </w:r>
      <w:r w:rsidR="00B97FF5">
        <w:t xml:space="preserve">proposte avanzate </w:t>
      </w:r>
      <w:r w:rsidR="00A33658">
        <w:t xml:space="preserve">anche </w:t>
      </w:r>
      <w:bookmarkStart w:id="0" w:name="_GoBack"/>
      <w:bookmarkEnd w:id="0"/>
      <w:r w:rsidR="00B97FF5">
        <w:t>dal Forum delle Associazioni Familiari</w:t>
      </w:r>
      <w:r w:rsidR="00B927F4">
        <w:t>.</w:t>
      </w:r>
    </w:p>
    <w:p w:rsidR="00C53487" w:rsidRDefault="002C6EEA" w:rsidP="00D368AF">
      <w:pPr>
        <w:spacing w:line="240" w:lineRule="auto"/>
      </w:pPr>
      <w:r>
        <w:t>La famiglia è il termometro più sensibile dei cambiamenti sociali: s</w:t>
      </w:r>
      <w:r w:rsidR="00D62D48">
        <w:t>enza venir meno ai principi</w:t>
      </w:r>
      <w:r>
        <w:t xml:space="preserve"> – visto che la famiglia non è un menù da cui scegliere ciò che si vuole –</w:t>
      </w:r>
      <w:r w:rsidR="00D62D48">
        <w:t xml:space="preserve"> aiutiamoci a mettere a punto un pensiero sulla famiglia per questo tempo.</w:t>
      </w:r>
      <w:r>
        <w:t xml:space="preserve"> Chi fosse sinceramente disponibile a questo passo</w:t>
      </w:r>
      <w:r w:rsidR="0049307A">
        <w:t xml:space="preserve"> – che è condizione per una società migliore –</w:t>
      </w:r>
      <w:r>
        <w:t xml:space="preserve"> ci troverà sempre al suo fianco, </w:t>
      </w:r>
      <w:r w:rsidR="00C53487">
        <w:t xml:space="preserve">forti come siamo di una </w:t>
      </w:r>
      <w:r>
        <w:t xml:space="preserve">ricca </w:t>
      </w:r>
      <w:r w:rsidR="00C53487">
        <w:t xml:space="preserve">tradizione di cultura della famiglia. </w:t>
      </w:r>
    </w:p>
    <w:p w:rsidR="00C53487" w:rsidRDefault="005079C1" w:rsidP="00D368AF">
      <w:pPr>
        <w:spacing w:line="240" w:lineRule="auto"/>
      </w:pPr>
      <w:r>
        <w:t xml:space="preserve">Sinodalità ci rimanda inevitabilmente </w:t>
      </w:r>
      <w:r w:rsidR="0049307A">
        <w:t xml:space="preserve">ai </w:t>
      </w:r>
      <w:r>
        <w:t xml:space="preserve">giovani. </w:t>
      </w:r>
      <w:r w:rsidRPr="0081108B">
        <w:t>La nostra passione educativa ci deve spingere a far crescere in loro il desiderio di intraprendere, di essere generativi, di tessere reti comunitarie e relazionali</w:t>
      </w:r>
      <w:r w:rsidR="0025157C" w:rsidRPr="0081108B">
        <w:t xml:space="preserve">. La dignità umana si costruisce attraverso </w:t>
      </w:r>
      <w:r w:rsidR="00243802">
        <w:t xml:space="preserve">il </w:t>
      </w:r>
      <w:r w:rsidR="0025157C" w:rsidRPr="0081108B">
        <w:t xml:space="preserve">contributo che </w:t>
      </w:r>
      <w:r w:rsidR="0049307A">
        <w:t xml:space="preserve">anche </w:t>
      </w:r>
      <w:r w:rsidR="0025157C" w:rsidRPr="0081108B">
        <w:t xml:space="preserve">ciascuno </w:t>
      </w:r>
      <w:r w:rsidR="0049307A">
        <w:t xml:space="preserve">di loro </w:t>
      </w:r>
      <w:r w:rsidR="0025157C" w:rsidRPr="0081108B">
        <w:t>è chiamato a offrire al bene comune.</w:t>
      </w:r>
      <w:r w:rsidR="003F0DC6" w:rsidRPr="0081108B">
        <w:t xml:space="preserve"> Non per nulla dalla Settimana Sociale dei </w:t>
      </w:r>
      <w:r w:rsidR="0049307A">
        <w:t>C</w:t>
      </w:r>
      <w:r w:rsidR="003F0DC6" w:rsidRPr="0081108B">
        <w:t>attolici Italiani di Cagliari ci siamo portati via il concetto di lavoro degno, espresso dall’</w:t>
      </w:r>
      <w:r w:rsidR="003F0DC6" w:rsidRPr="0081108B">
        <w:rPr>
          <w:i/>
        </w:rPr>
        <w:t>Evangelii gaudium</w:t>
      </w:r>
      <w:r w:rsidR="003F0DC6" w:rsidRPr="0081108B">
        <w:t xml:space="preserve"> con quattro aggettivi: libero, creativo, partecipativo e solidale. Per rendere le persone partecipi della cittadinanza, </w:t>
      </w:r>
      <w:r w:rsidR="00243802">
        <w:t>la via principale rimane quella che sa ricercar</w:t>
      </w:r>
      <w:r w:rsidR="003F0DC6" w:rsidRPr="0081108B">
        <w:t>e con coraggio misure capaci di offrire lavoro e di crearlo.</w:t>
      </w:r>
    </w:p>
    <w:p w:rsidR="0049307A" w:rsidRDefault="00B93F38" w:rsidP="00D368AF">
      <w:pPr>
        <w:spacing w:line="240" w:lineRule="auto"/>
      </w:pPr>
      <w:r>
        <w:t>Aiuterà in questo anche la riflessione che i</w:t>
      </w:r>
      <w:r w:rsidR="00FB2346">
        <w:t xml:space="preserve">n </w:t>
      </w:r>
      <w:r w:rsidR="0049307A">
        <w:t xml:space="preserve">Consiglio </w:t>
      </w:r>
      <w:r>
        <w:t xml:space="preserve">siamo </w:t>
      </w:r>
      <w:r w:rsidR="003F0DC6">
        <w:t xml:space="preserve">invitati a </w:t>
      </w:r>
      <w:r>
        <w:t xml:space="preserve">fare </w:t>
      </w:r>
      <w:r w:rsidR="003F0DC6">
        <w:t xml:space="preserve">sul </w:t>
      </w:r>
      <w:r w:rsidR="00FB2346">
        <w:t>tema della prossima Settimana Sociale: lo stesso percorso preparatorio dev</w:t>
      </w:r>
      <w:r w:rsidR="0049307A">
        <w:t>e</w:t>
      </w:r>
      <w:r w:rsidR="00FB2346">
        <w:t xml:space="preserve"> </w:t>
      </w:r>
      <w:r w:rsidR="0049307A">
        <w:t xml:space="preserve">portarci </w:t>
      </w:r>
      <w:r w:rsidR="00FB2346">
        <w:t>a coinvolgere i territori, a dare un nome alle domande reali</w:t>
      </w:r>
      <w:r w:rsidR="0049307A" w:rsidRPr="0049307A">
        <w:t xml:space="preserve"> </w:t>
      </w:r>
      <w:r w:rsidR="0049307A">
        <w:t>della gente</w:t>
      </w:r>
      <w:r w:rsidR="00FB2346">
        <w:t xml:space="preserve">, alle povertà e alle disuguaglianze, </w:t>
      </w:r>
      <w:r w:rsidR="00CB7A0E">
        <w:t xml:space="preserve">a chiedere politiche adeguate. </w:t>
      </w:r>
      <w:r>
        <w:t xml:space="preserve">Si tratta di una prospettiva che combacia con </w:t>
      </w:r>
      <w:r w:rsidR="00CB7A0E">
        <w:t xml:space="preserve">quanto </w:t>
      </w:r>
      <w:r w:rsidR="0049307A">
        <w:t xml:space="preserve">è emerso </w:t>
      </w:r>
      <w:r w:rsidR="00CB7A0E">
        <w:t>nei giorni scorsi dal Convegno nazionale delle Caritas diocesane</w:t>
      </w:r>
      <w:r>
        <w:t>:</w:t>
      </w:r>
      <w:r w:rsidR="003F0DC6">
        <w:t xml:space="preserve"> abbracciando il binomio carità e cultura</w:t>
      </w:r>
      <w:r>
        <w:t xml:space="preserve">, </w:t>
      </w:r>
      <w:r w:rsidR="0049307A">
        <w:t xml:space="preserve">la Caritas </w:t>
      </w:r>
      <w:r w:rsidR="003F0DC6">
        <w:t xml:space="preserve">ha </w:t>
      </w:r>
      <w:r w:rsidR="0049307A">
        <w:t xml:space="preserve">ribadito </w:t>
      </w:r>
      <w:r w:rsidR="003F0DC6">
        <w:t xml:space="preserve">con forza la scelta ecclesiale di </w:t>
      </w:r>
      <w:r w:rsidR="00CB7A0E">
        <w:t>“impastarci nella società per creare reti con istituzioni, associazioni, università, parrocchie…”, testimoni di quella cultura del dono che trova la sua espressione più alta nella “restituzione della dignità della persona”.</w:t>
      </w:r>
      <w:r w:rsidR="0049307A">
        <w:t xml:space="preserve"> Sono impegni che </w:t>
      </w:r>
      <w:r w:rsidR="00B90CDE">
        <w:t xml:space="preserve">sarà possibile </w:t>
      </w:r>
      <w:r w:rsidR="0049307A">
        <w:t xml:space="preserve">realizzare </w:t>
      </w:r>
      <w:r w:rsidR="00B90CDE">
        <w:t>solo all’interno di una responsabilità condivisa</w:t>
      </w:r>
      <w:r w:rsidR="0049307A">
        <w:t>.</w:t>
      </w:r>
    </w:p>
    <w:p w:rsidR="00B93F38" w:rsidRDefault="0049307A" w:rsidP="00D368AF">
      <w:pPr>
        <w:spacing w:line="240" w:lineRule="auto"/>
      </w:pPr>
      <w:r>
        <w:t>D</w:t>
      </w:r>
      <w:r w:rsidR="00B93F38">
        <w:t xml:space="preserve">omani, come sapete, </w:t>
      </w:r>
      <w:r w:rsidR="00B93F38" w:rsidRPr="00CA2E2D">
        <w:t>viene pubbl</w:t>
      </w:r>
      <w:r w:rsidR="00B93F38">
        <w:t xml:space="preserve">icata l’Esortazione Apostolica </w:t>
      </w:r>
      <w:r w:rsidR="00B93F38" w:rsidRPr="00B90CDE">
        <w:rPr>
          <w:i/>
        </w:rPr>
        <w:t>Christus vivit</w:t>
      </w:r>
      <w:r w:rsidR="00B93F38">
        <w:t>,</w:t>
      </w:r>
      <w:r w:rsidR="00B93F38" w:rsidRPr="00CA2E2D">
        <w:t xml:space="preserve"> che Papa Francesco ha firmato a Loreto lo scorso 25 marzo</w:t>
      </w:r>
      <w:r w:rsidR="00B93F38">
        <w:t>. S</w:t>
      </w:r>
      <w:r w:rsidR="00B93F38" w:rsidRPr="00CA2E2D">
        <w:t xml:space="preserve">entiamo che la sfida educativa </w:t>
      </w:r>
      <w:r>
        <w:t xml:space="preserve">– che nel decennio abbiamo posto al centro della riflessione pastorale – </w:t>
      </w:r>
      <w:r w:rsidR="00B93F38">
        <w:t xml:space="preserve">rimane </w:t>
      </w:r>
      <w:r w:rsidR="00B93F38" w:rsidRPr="00CA2E2D">
        <w:t xml:space="preserve">un’impresa comune da </w:t>
      </w:r>
      <w:r w:rsidR="00905E85">
        <w:t xml:space="preserve">assumere </w:t>
      </w:r>
      <w:r w:rsidR="00B93F38" w:rsidRPr="00CA2E2D">
        <w:t xml:space="preserve">nei luoghi della vita ordinaria dei giovani. La Segreteria generale, </w:t>
      </w:r>
      <w:r w:rsidR="00B93F38">
        <w:t xml:space="preserve">in particolare </w:t>
      </w:r>
      <w:r w:rsidR="00B93F38" w:rsidRPr="00CA2E2D">
        <w:t xml:space="preserve">attraverso </w:t>
      </w:r>
      <w:r w:rsidR="00B93F38">
        <w:t>il Servizio Nazionale per la pastorale giovanile</w:t>
      </w:r>
      <w:r w:rsidR="00B93F38" w:rsidRPr="00CA2E2D">
        <w:t xml:space="preserve">, è impegnata a </w:t>
      </w:r>
      <w:r w:rsidR="00B93F38">
        <w:t xml:space="preserve">rilanciare </w:t>
      </w:r>
      <w:r w:rsidR="00B93F38" w:rsidRPr="00CA2E2D">
        <w:t xml:space="preserve">la riflessione perché il Sinodo </w:t>
      </w:r>
      <w:r w:rsidR="00B93F38">
        <w:t xml:space="preserve">recentemente concluso </w:t>
      </w:r>
      <w:r w:rsidR="00B93F38" w:rsidRPr="00CA2E2D">
        <w:t xml:space="preserve">trovi attuazione nelle </w:t>
      </w:r>
      <w:r w:rsidR="00B93F38">
        <w:t>nostre C</w:t>
      </w:r>
      <w:r w:rsidR="00B93F38" w:rsidRPr="00CA2E2D">
        <w:t>hiese.</w:t>
      </w:r>
    </w:p>
    <w:p w:rsidR="00225A05" w:rsidRDefault="00F66343" w:rsidP="00D368AF">
      <w:pPr>
        <w:spacing w:line="240" w:lineRule="auto"/>
      </w:pPr>
      <w:r>
        <w:lastRenderedPageBreak/>
        <w:t>I</w:t>
      </w:r>
      <w:r w:rsidR="00225A05">
        <w:t xml:space="preserve">l tema degli </w:t>
      </w:r>
      <w:r w:rsidR="00225A05" w:rsidRPr="00B90CDE">
        <w:rPr>
          <w:i/>
        </w:rPr>
        <w:t>Orientamenti pastorali</w:t>
      </w:r>
      <w:r w:rsidR="00225A05">
        <w:t xml:space="preserve"> </w:t>
      </w:r>
      <w:r w:rsidR="00E930C2">
        <w:t xml:space="preserve">– anch’esso all’ordine del giorno dei nostri lavori –ci permetterà di continuare </w:t>
      </w:r>
      <w:r w:rsidR="00225A05">
        <w:t xml:space="preserve">la verifica e il confronto iniziato nella sessione di gennaio </w:t>
      </w:r>
      <w:r w:rsidR="00225A05" w:rsidRPr="0026322A">
        <w:t xml:space="preserve">per prospettare l’itinerario futuro, individuarne le coordinate e definirne </w:t>
      </w:r>
      <w:r w:rsidR="0049307A">
        <w:t xml:space="preserve">i </w:t>
      </w:r>
      <w:r w:rsidR="00225A05" w:rsidRPr="0026322A">
        <w:t>contenuti.</w:t>
      </w:r>
    </w:p>
    <w:p w:rsidR="00B90CDE" w:rsidRDefault="00B90CDE" w:rsidP="004417B6">
      <w:pPr>
        <w:spacing w:line="240" w:lineRule="auto"/>
        <w:jc w:val="center"/>
      </w:pPr>
      <w:r>
        <w:t>***</w:t>
      </w:r>
    </w:p>
    <w:p w:rsidR="003C778D" w:rsidRDefault="003C778D" w:rsidP="00D368AF">
      <w:pPr>
        <w:spacing w:line="240" w:lineRule="auto"/>
      </w:pPr>
      <w:r>
        <w:t xml:space="preserve">Cari confratelli, ho accennato ad alcuni ambiti, </w:t>
      </w:r>
      <w:r w:rsidR="00C276E5">
        <w:t xml:space="preserve">relativi essenzialmente ai temi </w:t>
      </w:r>
      <w:r w:rsidR="00E930C2">
        <w:t>che animeranno queste nostre giornate</w:t>
      </w:r>
      <w:r w:rsidR="00C276E5">
        <w:t xml:space="preserve">, </w:t>
      </w:r>
      <w:r>
        <w:t>rispetto ai quali la sinodalità p</w:t>
      </w:r>
      <w:r w:rsidR="0049307A">
        <w:t xml:space="preserve">rende forma nello sperimentare </w:t>
      </w:r>
      <w:r>
        <w:t xml:space="preserve">che la Chiesa è un corpo vivo, </w:t>
      </w:r>
      <w:r w:rsidR="00E930C2">
        <w:t>dove tutto si tiene</w:t>
      </w:r>
      <w:r w:rsidR="0049307A">
        <w:t>; corpo</w:t>
      </w:r>
      <w:r w:rsidR="00E930C2">
        <w:t xml:space="preserve"> </w:t>
      </w:r>
      <w:r w:rsidR="00C84EC7">
        <w:t xml:space="preserve">caratterizzato da </w:t>
      </w:r>
      <w:r w:rsidR="0049307A">
        <w:t xml:space="preserve">quella </w:t>
      </w:r>
      <w:r w:rsidR="00C84EC7">
        <w:t>comunione fraterna, in cui le membra – distinte, ma non distanti – condividono doni, carismi e ministeri.</w:t>
      </w:r>
    </w:p>
    <w:p w:rsidR="00C84EC7" w:rsidRDefault="00C84EC7" w:rsidP="00D368AF">
      <w:pPr>
        <w:spacing w:line="240" w:lineRule="auto"/>
      </w:pPr>
      <w:r>
        <w:t xml:space="preserve">Per tale motivo, come Presidente della CEI, in questi due anni ho attuato una sorta di politica dell’incontro, accettando inviti </w:t>
      </w:r>
      <w:r w:rsidR="0049307A">
        <w:t xml:space="preserve">in tante </w:t>
      </w:r>
      <w:r>
        <w:t>diocesi</w:t>
      </w:r>
      <w:r w:rsidR="0049307A">
        <w:t xml:space="preserve"> e realtà religiose e</w:t>
      </w:r>
      <w:r>
        <w:t xml:space="preserve"> associative, animato essenzialmente dal</w:t>
      </w:r>
      <w:r w:rsidR="0049307A">
        <w:t xml:space="preserve"> desiderio </w:t>
      </w:r>
      <w:r>
        <w:t xml:space="preserve">di </w:t>
      </w:r>
      <w:r w:rsidR="0049307A">
        <w:t xml:space="preserve">favorire </w:t>
      </w:r>
      <w:r>
        <w:t xml:space="preserve">un tessuto di scambi tra il centro e le realtà diocesane e </w:t>
      </w:r>
      <w:r w:rsidR="00251752">
        <w:t>regionali</w:t>
      </w:r>
      <w:r>
        <w:t>. Visite e incontri mi hanno permesso di avere un’ampia serie di contatti persona</w:t>
      </w:r>
      <w:r w:rsidR="00251752">
        <w:t>li</w:t>
      </w:r>
      <w:r>
        <w:t xml:space="preserve"> con molti Vescovi e anche con il nostro popolo. Devo dire che più volte sono rimasto colpito dalla profonda solitudine che segna la vita di tanti di noi.</w:t>
      </w:r>
    </w:p>
    <w:p w:rsidR="004037F9" w:rsidRDefault="00B90CDE" w:rsidP="00D368AF">
      <w:pPr>
        <w:spacing w:line="240" w:lineRule="auto"/>
      </w:pPr>
      <w:r>
        <w:t xml:space="preserve">Al riguardo, </w:t>
      </w:r>
      <w:r w:rsidR="0049307A">
        <w:t xml:space="preserve">proprio </w:t>
      </w:r>
      <w:r w:rsidR="00251752">
        <w:t xml:space="preserve">la </w:t>
      </w:r>
      <w:r>
        <w:t xml:space="preserve">sinodalità ci </w:t>
      </w:r>
      <w:r w:rsidR="00251752">
        <w:t xml:space="preserve">deve </w:t>
      </w:r>
      <w:r w:rsidR="0049307A">
        <w:t xml:space="preserve">aiutare </w:t>
      </w:r>
      <w:r w:rsidR="00251752">
        <w:t xml:space="preserve">a </w:t>
      </w:r>
      <w:r w:rsidR="0049307A">
        <w:t xml:space="preserve">vivere </w:t>
      </w:r>
      <w:r w:rsidR="00251752">
        <w:t xml:space="preserve">una maggiore fraternità: da soli non possiamo nulla, </w:t>
      </w:r>
      <w:r>
        <w:t>da soli non siamo nulla</w:t>
      </w:r>
      <w:r w:rsidR="0049307A">
        <w:t>;</w:t>
      </w:r>
      <w:r>
        <w:t xml:space="preserve"> la nostra forza dipende</w:t>
      </w:r>
      <w:r w:rsidR="00251752">
        <w:t xml:space="preserve"> </w:t>
      </w:r>
      <w:r>
        <w:t xml:space="preserve">dall’unità </w:t>
      </w:r>
      <w:r w:rsidR="00251752">
        <w:t>de</w:t>
      </w:r>
      <w:r>
        <w:t xml:space="preserve">l nostro essere e </w:t>
      </w:r>
      <w:r w:rsidR="00251752">
        <w:t>de</w:t>
      </w:r>
      <w:r>
        <w:t>l nostro agire.</w:t>
      </w:r>
      <w:r w:rsidR="00297298">
        <w:t xml:space="preserve"> </w:t>
      </w:r>
      <w:r w:rsidR="00905E85">
        <w:t>Dobbiamo praticare la sinodalità</w:t>
      </w:r>
      <w:r>
        <w:t xml:space="preserve"> come metodo di vita e di governo delle nostre comunità diocesane, a partire </w:t>
      </w:r>
      <w:r w:rsidR="00297298">
        <w:t xml:space="preserve">dal coinvolgimento di laici, uomini e donne, nonché </w:t>
      </w:r>
      <w:r>
        <w:t xml:space="preserve">dalle modalità con cui portiamo avanti corresponsabilità e processi decisionali. Del resto, chiediamoci con franchezza: </w:t>
      </w:r>
      <w:r w:rsidR="00297298">
        <w:t xml:space="preserve">dove </w:t>
      </w:r>
      <w:r>
        <w:t xml:space="preserve">il nostro popolo </w:t>
      </w:r>
      <w:r w:rsidR="00297298">
        <w:t xml:space="preserve">può </w:t>
      </w:r>
      <w:r>
        <w:t>esprimere quel “fiuto” che più volte il Santo Padre gli ha riconosciuto? Con quali forme e in quali spazi?</w:t>
      </w:r>
      <w:r w:rsidR="00E11096" w:rsidRPr="00E11096">
        <w:t xml:space="preserve"> </w:t>
      </w:r>
      <w:r w:rsidR="00E11096">
        <w:t xml:space="preserve">Forse non sarebbe male ripartire dall’impegno a rivitalizzare i Consigli diocesani, quelli presbiterali come quelli pastorali, e gli stessi Consigli parrocchiali: se </w:t>
      </w:r>
      <w:r w:rsidR="00331F50">
        <w:t xml:space="preserve">questi organismi di partecipazione </w:t>
      </w:r>
      <w:r w:rsidR="00E11096">
        <w:t>funzionano, comunione e corresponsabilità diventano effettive.</w:t>
      </w:r>
      <w:r w:rsidR="004037F9" w:rsidRPr="004037F9">
        <w:t xml:space="preserve"> </w:t>
      </w:r>
      <w:r w:rsidR="004037F9">
        <w:t>A loro volta, l’ambito delle Conferenze Episcopali Regionali è senz’altro un banco di prova da mettere meglio in asse, arrivando anche a scelte precise: una su tutte, la riduzione delle Diocesi, che più volte ci è stata sollecitata. Far funzionare meglio le Conferenze Regionali è anche la via per qualificare la presenza e il servizio della stessa Conferenza Episcopale Italiana.</w:t>
      </w:r>
    </w:p>
    <w:p w:rsidR="00E11096" w:rsidRDefault="00E11096" w:rsidP="00D368AF">
      <w:pPr>
        <w:spacing w:line="240" w:lineRule="auto"/>
      </w:pPr>
      <w:r>
        <w:t>In fondo, la sinodalità è un modo di ricollocare il nostro ministero episcopale in un quadro comunitario. Quello di cui abbiamo veramente bisogno è lo sviluppo di una coscienza ecclesiale, che renda ogni battezzato protagonista della vita e della missione della Chiesa.</w:t>
      </w:r>
      <w:r w:rsidRPr="00E11096">
        <w:t xml:space="preserve"> </w:t>
      </w:r>
    </w:p>
    <w:p w:rsidR="00B90CDE" w:rsidRDefault="00905E85" w:rsidP="00D368AF">
      <w:pPr>
        <w:spacing w:line="240" w:lineRule="auto"/>
      </w:pPr>
      <w:r>
        <w:t>Al riguardo, v</w:t>
      </w:r>
      <w:r w:rsidR="004037F9">
        <w:t xml:space="preserve">i confido che </w:t>
      </w:r>
      <w:r w:rsidR="00B90CDE">
        <w:t>una delle indicazioni più preziose che mi sono portato via dall’</w:t>
      </w:r>
      <w:r w:rsidR="00E26E59">
        <w:t xml:space="preserve">incontro </w:t>
      </w:r>
      <w:r w:rsidR="004037F9">
        <w:t xml:space="preserve">dello scorso </w:t>
      </w:r>
      <w:r w:rsidR="00E26E59">
        <w:t>mese scorso in Vaticano, dedicato alla tutela dei minori nella Chiesa</w:t>
      </w:r>
      <w:r>
        <w:t>, rimanda proprio alla necessità che temi come questo</w:t>
      </w:r>
      <w:r w:rsidR="00E26E59">
        <w:t xml:space="preserve"> </w:t>
      </w:r>
      <w:r>
        <w:t>siano affrontati</w:t>
      </w:r>
      <w:r w:rsidR="00331F50">
        <w:t xml:space="preserve"> insieme. Ne parleremo nel corso dei </w:t>
      </w:r>
      <w:r w:rsidR="004037F9">
        <w:t>nostri lavori</w:t>
      </w:r>
      <w:r w:rsidR="00736A88">
        <w:t xml:space="preserve">, alla luce </w:t>
      </w:r>
      <w:r w:rsidR="00331F50">
        <w:t xml:space="preserve">anche </w:t>
      </w:r>
      <w:r w:rsidR="00736A88">
        <w:t xml:space="preserve">dei tre documenti appena pubblicati, con cui il Santo Padre rafforza </w:t>
      </w:r>
      <w:r w:rsidR="00F0472F">
        <w:t xml:space="preserve">per la Città del Vaticano e la Curia Romana </w:t>
      </w:r>
      <w:r w:rsidR="00736A88">
        <w:t>l’assetto normativo, stabilendo misure concrete con cui far sì che la Chiesa sia sempre più casa sicura per i bambini e le persone vulnerabili.</w:t>
      </w:r>
    </w:p>
    <w:p w:rsidR="004037F9" w:rsidRDefault="004037F9" w:rsidP="00D368AF">
      <w:pPr>
        <w:spacing w:line="240" w:lineRule="auto"/>
        <w:jc w:val="center"/>
      </w:pPr>
      <w:r>
        <w:t>***</w:t>
      </w:r>
    </w:p>
    <w:p w:rsidR="00EB0606" w:rsidRDefault="005A1AF0" w:rsidP="00D368AF">
      <w:pPr>
        <w:spacing w:line="240" w:lineRule="auto"/>
      </w:pPr>
      <w:r>
        <w:lastRenderedPageBreak/>
        <w:t>“La sinodalità – scrive don Massimo Naro – ha un respiro largo e complesso. Scaturisce dal crogiuolo dei rapporti che costituiscono ciascuna Chiesa locale in se stessa e in relazione alle altre Chiese particolari”. Anche da questo punto di vista, l</w:t>
      </w:r>
      <w:r w:rsidR="00EB0606">
        <w:t xml:space="preserve">a preparazione dell’Assemblea Generale – nell’approfondimento che </w:t>
      </w:r>
      <w:r w:rsidR="004037F9">
        <w:t xml:space="preserve">ora siamo chiamati a fare </w:t>
      </w:r>
      <w:r w:rsidR="00EB0606">
        <w:t>del tema centrale</w:t>
      </w:r>
      <w:r w:rsidR="004037F9">
        <w:t>, dedicato a</w:t>
      </w:r>
      <w:r w:rsidR="00EB0606">
        <w:t xml:space="preserve"> </w:t>
      </w:r>
      <w:r w:rsidR="00EB0606" w:rsidRPr="00EB0606">
        <w:rPr>
          <w:i/>
        </w:rPr>
        <w:t>Modalità e strumenti per una nuova presenza missionaria</w:t>
      </w:r>
      <w:r w:rsidR="00EB0606">
        <w:t xml:space="preserve"> – diventa un’opportunità, una grazia, da cogliere appieno.</w:t>
      </w:r>
      <w:r w:rsidR="00285F60">
        <w:t xml:space="preserve"> Come è stato saggiamente messo a fu</w:t>
      </w:r>
      <w:r>
        <w:t>o</w:t>
      </w:r>
      <w:r w:rsidR="00285F60">
        <w:t xml:space="preserve">co dal Consiglio missionario nazionale la scorsa settimana, si tratta di riappropriarci di motivazioni, modalità e strumenti; </w:t>
      </w:r>
      <w:r>
        <w:t xml:space="preserve">di </w:t>
      </w:r>
      <w:r w:rsidR="00285F60">
        <w:t xml:space="preserve">ritrovarsi Chiesa </w:t>
      </w:r>
      <w:r>
        <w:t xml:space="preserve">che si rinnova perennemente </w:t>
      </w:r>
      <w:r w:rsidR="00285F60">
        <w:t>al seguito del suo Signore</w:t>
      </w:r>
      <w:r>
        <w:t>;</w:t>
      </w:r>
      <w:r w:rsidR="00285F60">
        <w:t xml:space="preserve"> </w:t>
      </w:r>
      <w:r w:rsidR="00331F50">
        <w:t xml:space="preserve">una </w:t>
      </w:r>
      <w:r w:rsidR="00285F60">
        <w:t>Chiesa che vive per l’annuncio e la testimonianza del Vangelo e che assume la missione come stile di vita; una Chiesa</w:t>
      </w:r>
      <w:r w:rsidR="00331F50">
        <w:t>, quindi,</w:t>
      </w:r>
      <w:r w:rsidR="00285F60">
        <w:t xml:space="preserve"> in stato di missione, che rilancia la cooperazione tra le Chiese nel segno della reciprocità.</w:t>
      </w:r>
    </w:p>
    <w:p w:rsidR="002A481F" w:rsidRDefault="0055414D" w:rsidP="00D368AF">
      <w:pPr>
        <w:spacing w:line="240" w:lineRule="auto"/>
      </w:pPr>
      <w:r>
        <w:t>Sì, oggi c’è un bisogno enorme nelle nostre Chiese di una sinodalità diffusa</w:t>
      </w:r>
      <w:r w:rsidR="005A1AF0">
        <w:t xml:space="preserve">, </w:t>
      </w:r>
      <w:r>
        <w:t>in cui il discernimento comunitario si alimenti al soffio dello Spirito Santo</w:t>
      </w:r>
      <w:r w:rsidR="005A1AF0">
        <w:t xml:space="preserve">. </w:t>
      </w:r>
      <w:r w:rsidR="002A481F">
        <w:t xml:space="preserve">È in questa prospettiva che si può distillare dal Concilio vaticano II </w:t>
      </w:r>
      <w:r w:rsidR="00331F50">
        <w:t xml:space="preserve">quel </w:t>
      </w:r>
      <w:r w:rsidR="002A481F">
        <w:t>criterio che nei suoi documenti è implicito: la comunione, intesa come paradigma della vita ecclesiale</w:t>
      </w:r>
      <w:r w:rsidR="00331F50">
        <w:t>, il modo di relazionarsi nella Chiesa e della Chiesa</w:t>
      </w:r>
      <w:r w:rsidR="002A481F">
        <w:t xml:space="preserve">. </w:t>
      </w:r>
      <w:r w:rsidR="005A1AF0">
        <w:t>“La sinodalità, come dimensione costitutiva della Chiesa – ricorda Papa Francesco – ci offre la cornice interpretativa più adeguata per comprendere lo stesso ministero gerarchico”.</w:t>
      </w:r>
    </w:p>
    <w:p w:rsidR="00F0472F" w:rsidRDefault="005A1AF0" w:rsidP="00D368AF">
      <w:pPr>
        <w:spacing w:line="240" w:lineRule="auto"/>
        <w:jc w:val="center"/>
      </w:pPr>
      <w:r>
        <w:t>***</w:t>
      </w:r>
    </w:p>
    <w:p w:rsidR="005A1AF0" w:rsidRPr="005A1AF0" w:rsidRDefault="002A481F" w:rsidP="00D368AF">
      <w:pPr>
        <w:spacing w:line="240" w:lineRule="auto"/>
      </w:pPr>
      <w:r>
        <w:t xml:space="preserve">Cari amici, rilanciare il discorso sulla sinodalità è una straordinaria occasione per </w:t>
      </w:r>
      <w:r w:rsidR="005A1AF0">
        <w:t>riconoscerci Chiesa Popolo di Dio</w:t>
      </w:r>
      <w:r w:rsidR="005E504F">
        <w:t>. La parola stessa</w:t>
      </w:r>
      <w:r w:rsidR="00331F50">
        <w:t xml:space="preserve"> </w:t>
      </w:r>
      <w:r w:rsidR="005E504F">
        <w:t>esprime movimento: un essere insieme, un convenire, un riconoscersi in cammino.</w:t>
      </w:r>
      <w:r w:rsidR="005A1AF0" w:rsidRPr="005A1AF0">
        <w:t xml:space="preserve"> </w:t>
      </w:r>
      <w:r w:rsidR="005A1AF0">
        <w:t>“</w:t>
      </w:r>
      <w:r w:rsidR="005A1AF0" w:rsidRPr="005A1AF0">
        <w:t xml:space="preserve">Si tratta </w:t>
      </w:r>
      <w:r w:rsidR="00260120">
        <w:t>– spiega ancora il S</w:t>
      </w:r>
      <w:r w:rsidR="005A1AF0">
        <w:t xml:space="preserve">anto Padre – </w:t>
      </w:r>
      <w:r w:rsidR="005A1AF0" w:rsidRPr="005A1AF0">
        <w:t>di privilegiare le azioni che generano nuovi dinamismi nella società e coinvolgono altre persone e gruppi che le porteranno avanti, finché fruttifichino in importanti avvenimenti storici. Senza ansietà, però con convinzioni chiare e tenaci</w:t>
      </w:r>
      <w:r w:rsidR="005A1AF0">
        <w:t>” (EG 223)</w:t>
      </w:r>
      <w:r w:rsidR="005A1AF0" w:rsidRPr="005A1AF0">
        <w:t>.</w:t>
      </w:r>
    </w:p>
    <w:p w:rsidR="00CA2E2D" w:rsidRPr="00CA2E2D" w:rsidRDefault="000D5BDB" w:rsidP="00D368AF">
      <w:pPr>
        <w:spacing w:line="240" w:lineRule="auto"/>
      </w:pPr>
      <w:r>
        <w:t>Un esempio di questo movimento è rappresentato anche dall’</w:t>
      </w:r>
      <w:r w:rsidRPr="005A1AF0">
        <w:rPr>
          <w:i/>
        </w:rPr>
        <w:t>Incontro di riflessione e spiritualità per la pace nel Mediterraneo</w:t>
      </w:r>
      <w:r>
        <w:t xml:space="preserve">, che si svolgerà a Bari nel febbraio del prossimo anno. Promossa dalla Chiesa italiana, sarà un’assise unica nel suo genere tra i Vescovi cattolici dei Paesi che si affacciano sul </w:t>
      </w:r>
      <w:r w:rsidRPr="000D5BDB">
        <w:rPr>
          <w:i/>
        </w:rPr>
        <w:t>Mare Nostrum</w:t>
      </w:r>
      <w:r>
        <w:t>. Un incontro, anche qui, basato sull’ascolto e sul discernimento comunitario</w:t>
      </w:r>
      <w:r w:rsidR="005A1AF0">
        <w:t xml:space="preserve">, </w:t>
      </w:r>
      <w:r>
        <w:t>che, valorizzando la sinodalità, si prefigge di compiere un passo verso la promozione di una cultura del dialogo e della pace, per un futuro dell’Italia, dell’Europa, dell’intero bacino mediterraneo.</w:t>
      </w:r>
      <w:r w:rsidR="00EC462F" w:rsidRPr="00CA2E2D">
        <w:t xml:space="preserve"> </w:t>
      </w:r>
    </w:p>
    <w:p w:rsidR="00CA2E2D" w:rsidRDefault="00CA2E2D" w:rsidP="00D368AF">
      <w:pPr>
        <w:spacing w:line="240" w:lineRule="auto"/>
      </w:pPr>
    </w:p>
    <w:sectPr w:rsidR="00CA2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64" w:rsidRDefault="005D4764" w:rsidP="001A1A7B">
      <w:pPr>
        <w:spacing w:after="0" w:line="240" w:lineRule="auto"/>
      </w:pPr>
      <w:r>
        <w:separator/>
      </w:r>
    </w:p>
  </w:endnote>
  <w:endnote w:type="continuationSeparator" w:id="0">
    <w:p w:rsidR="005D4764" w:rsidRDefault="005D4764" w:rsidP="001A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45" w:rsidRDefault="002617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129796"/>
      <w:docPartObj>
        <w:docPartGallery w:val="Page Numbers (Bottom of Page)"/>
        <w:docPartUnique/>
      </w:docPartObj>
    </w:sdtPr>
    <w:sdtEndPr/>
    <w:sdtContent>
      <w:p w:rsidR="001A1A7B" w:rsidRDefault="001A1A7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745">
          <w:rPr>
            <w:noProof/>
          </w:rPr>
          <w:t>4</w:t>
        </w:r>
        <w:r>
          <w:fldChar w:fldCharType="end"/>
        </w:r>
      </w:p>
    </w:sdtContent>
  </w:sdt>
  <w:p w:rsidR="001A1A7B" w:rsidRDefault="001A1A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45" w:rsidRDefault="002617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64" w:rsidRDefault="005D4764" w:rsidP="001A1A7B">
      <w:pPr>
        <w:spacing w:after="0" w:line="240" w:lineRule="auto"/>
      </w:pPr>
      <w:r>
        <w:separator/>
      </w:r>
    </w:p>
  </w:footnote>
  <w:footnote w:type="continuationSeparator" w:id="0">
    <w:p w:rsidR="005D4764" w:rsidRDefault="005D4764" w:rsidP="001A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45" w:rsidRDefault="002617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45" w:rsidRDefault="002617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45" w:rsidRDefault="002617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52"/>
    <w:rsid w:val="00022482"/>
    <w:rsid w:val="000D5BDB"/>
    <w:rsid w:val="000E71AA"/>
    <w:rsid w:val="001A1A7B"/>
    <w:rsid w:val="001C21D7"/>
    <w:rsid w:val="001D3312"/>
    <w:rsid w:val="001E759F"/>
    <w:rsid w:val="00225A05"/>
    <w:rsid w:val="00243802"/>
    <w:rsid w:val="0025157C"/>
    <w:rsid w:val="00251752"/>
    <w:rsid w:val="00260120"/>
    <w:rsid w:val="00261745"/>
    <w:rsid w:val="0026322A"/>
    <w:rsid w:val="002739E0"/>
    <w:rsid w:val="00285F60"/>
    <w:rsid w:val="00297298"/>
    <w:rsid w:val="002A481F"/>
    <w:rsid w:val="002A7416"/>
    <w:rsid w:val="002C1625"/>
    <w:rsid w:val="002C6EEA"/>
    <w:rsid w:val="002E727B"/>
    <w:rsid w:val="00331F50"/>
    <w:rsid w:val="0036796B"/>
    <w:rsid w:val="003B1B43"/>
    <w:rsid w:val="003C778D"/>
    <w:rsid w:val="003F0DC6"/>
    <w:rsid w:val="004037F9"/>
    <w:rsid w:val="0041171A"/>
    <w:rsid w:val="00435F36"/>
    <w:rsid w:val="004417B6"/>
    <w:rsid w:val="0049307A"/>
    <w:rsid w:val="004E7867"/>
    <w:rsid w:val="005079C1"/>
    <w:rsid w:val="00526181"/>
    <w:rsid w:val="0055249D"/>
    <w:rsid w:val="0055414D"/>
    <w:rsid w:val="005A176E"/>
    <w:rsid w:val="005A1AF0"/>
    <w:rsid w:val="005D4764"/>
    <w:rsid w:val="005E504F"/>
    <w:rsid w:val="00646C43"/>
    <w:rsid w:val="00665872"/>
    <w:rsid w:val="007147B0"/>
    <w:rsid w:val="00736A88"/>
    <w:rsid w:val="007E7947"/>
    <w:rsid w:val="0081108B"/>
    <w:rsid w:val="00816FEB"/>
    <w:rsid w:val="008A1B12"/>
    <w:rsid w:val="008F060C"/>
    <w:rsid w:val="00905E85"/>
    <w:rsid w:val="00937CF6"/>
    <w:rsid w:val="0094496E"/>
    <w:rsid w:val="00945EA5"/>
    <w:rsid w:val="009B0C52"/>
    <w:rsid w:val="009F6D2B"/>
    <w:rsid w:val="00A02950"/>
    <w:rsid w:val="00A30704"/>
    <w:rsid w:val="00A33658"/>
    <w:rsid w:val="00B85159"/>
    <w:rsid w:val="00B90CDE"/>
    <w:rsid w:val="00B927F4"/>
    <w:rsid w:val="00B93F38"/>
    <w:rsid w:val="00B97FF5"/>
    <w:rsid w:val="00C02C3A"/>
    <w:rsid w:val="00C26077"/>
    <w:rsid w:val="00C276E5"/>
    <w:rsid w:val="00C53487"/>
    <w:rsid w:val="00C848DC"/>
    <w:rsid w:val="00C84EC7"/>
    <w:rsid w:val="00CA2E2D"/>
    <w:rsid w:val="00CB7A0E"/>
    <w:rsid w:val="00D368AF"/>
    <w:rsid w:val="00D37C25"/>
    <w:rsid w:val="00D62D48"/>
    <w:rsid w:val="00D64C56"/>
    <w:rsid w:val="00DE0614"/>
    <w:rsid w:val="00E11096"/>
    <w:rsid w:val="00E26E59"/>
    <w:rsid w:val="00E930C2"/>
    <w:rsid w:val="00EB0606"/>
    <w:rsid w:val="00EC462F"/>
    <w:rsid w:val="00EE418D"/>
    <w:rsid w:val="00F0472F"/>
    <w:rsid w:val="00F210C7"/>
    <w:rsid w:val="00F66343"/>
    <w:rsid w:val="00F8420D"/>
    <w:rsid w:val="00F85E68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B4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it-IT" w:eastAsia="en-US" w:bidi="ar-SA"/>
      </w:rPr>
    </w:rPrDefault>
    <w:pPrDefault>
      <w:pPr>
        <w:spacing w:after="120" w:line="360" w:lineRule="auto"/>
        <w:ind w:left="284" w:righ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B0C5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A1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A7B"/>
  </w:style>
  <w:style w:type="paragraph" w:styleId="Pidipagina">
    <w:name w:val="footer"/>
    <w:basedOn w:val="Normale"/>
    <w:link w:val="PidipaginaCarattere"/>
    <w:uiPriority w:val="99"/>
    <w:unhideWhenUsed/>
    <w:rsid w:val="001A1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A7B"/>
  </w:style>
  <w:style w:type="paragraph" w:styleId="NormaleWeb">
    <w:name w:val="Normal (Web)"/>
    <w:basedOn w:val="Normale"/>
    <w:uiPriority w:val="99"/>
    <w:semiHidden/>
    <w:unhideWhenUsed/>
    <w:rsid w:val="00646C43"/>
    <w:pPr>
      <w:spacing w:after="0" w:line="240" w:lineRule="auto"/>
      <w:ind w:left="0" w:right="0"/>
      <w:jc w:val="left"/>
    </w:pPr>
    <w:rPr>
      <w:rFonts w:ascii="Times New Roman" w:hAnsi="Times New Roman" w:cs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46C43"/>
    <w:rPr>
      <w:i/>
      <w:iCs/>
    </w:rPr>
  </w:style>
  <w:style w:type="character" w:customStyle="1" w:styleId="sh1">
    <w:name w:val="sh1"/>
    <w:basedOn w:val="Carpredefinitoparagrafo"/>
    <w:rsid w:val="001E75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2.vatican.va/content/francesco/it/apost_exhortations/documents/papa-francesco_esortazione-ap_20131124_evangelii-gaudium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776A-699F-4506-8606-503570E4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1928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2019-04-01T08:39:00Z</dcterms:created>
  <dcterms:modified xsi:type="dcterms:W3CDTF">2019-04-01T08:39:00Z</dcterms:modified>
</cp:coreProperties>
</file>